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39CD1" w14:textId="773D65BE" w:rsidR="004726B0" w:rsidRDefault="009A3620" w:rsidP="009A3620">
      <w:pPr>
        <w:jc w:val="center"/>
        <w:rPr>
          <w:b/>
          <w:sz w:val="32"/>
        </w:rPr>
      </w:pPr>
      <w:r w:rsidRPr="009A3620">
        <w:rPr>
          <w:b/>
          <w:sz w:val="32"/>
        </w:rPr>
        <w:t xml:space="preserve">ECU PROGRAMMING </w:t>
      </w:r>
      <w:r w:rsidR="00B908C1">
        <w:rPr>
          <w:b/>
          <w:sz w:val="32"/>
        </w:rPr>
        <w:t>INSTRUCTIONS</w:t>
      </w:r>
    </w:p>
    <w:p w14:paraId="38A6A46A" w14:textId="77777777" w:rsidR="00045A04" w:rsidRPr="00E261B6" w:rsidRDefault="00045A04" w:rsidP="00045A04">
      <w:pPr>
        <w:rPr>
          <w:b/>
          <w:bCs/>
          <w:sz w:val="32"/>
          <w:szCs w:val="32"/>
          <w:u w:val="single"/>
        </w:rPr>
      </w:pPr>
      <w:r w:rsidRPr="00E261B6">
        <w:rPr>
          <w:b/>
          <w:bCs/>
          <w:sz w:val="32"/>
          <w:szCs w:val="32"/>
          <w:u w:val="single"/>
        </w:rPr>
        <w:t>Updating the Sentinel ECU</w:t>
      </w:r>
    </w:p>
    <w:p w14:paraId="10ECEEC9" w14:textId="25E40C1F" w:rsidR="00045A04" w:rsidRPr="00045A04" w:rsidRDefault="00045A04" w:rsidP="0017699E">
      <w:pPr>
        <w:pStyle w:val="ListParagraph"/>
        <w:numPr>
          <w:ilvl w:val="0"/>
          <w:numId w:val="5"/>
        </w:numPr>
      </w:pPr>
      <w:r w:rsidRPr="00045A04">
        <w:t>Make sure that the PCAN programming adapter is plugged into the USB on your computer.</w:t>
      </w:r>
      <w:r w:rsidR="00425FF5">
        <w:t xml:space="preserve"> Be sure the Sentinel ECU is powered on (2 green lights by harness connector).</w:t>
      </w:r>
    </w:p>
    <w:p w14:paraId="7C4EEECD" w14:textId="49D7B5B5" w:rsidR="00045A04" w:rsidRDefault="00E261B6" w:rsidP="00194417">
      <w:pPr>
        <w:ind w:left="1080"/>
        <w:jc w:val="center"/>
      </w:pPr>
      <w:r>
        <w:rPr>
          <w:noProof/>
        </w:rPr>
        <w:drawing>
          <wp:inline distT="0" distB="0" distL="0" distR="0" wp14:anchorId="51122F86" wp14:editId="0F2B6E83">
            <wp:extent cx="3213100" cy="2409825"/>
            <wp:effectExtent l="0" t="0" r="6350" b="9525"/>
            <wp:docPr id="5" name="Picture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d6f20f1-1a8a-4bde-b7fb-66050cd078b5" descr="Image"/>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3213615" cy="2410211"/>
                    </a:xfrm>
                    <a:prstGeom prst="rect">
                      <a:avLst/>
                    </a:prstGeom>
                    <a:noFill/>
                    <a:ln>
                      <a:noFill/>
                    </a:ln>
                  </pic:spPr>
                </pic:pic>
              </a:graphicData>
            </a:graphic>
          </wp:inline>
        </w:drawing>
      </w:r>
    </w:p>
    <w:p w14:paraId="6214AE1D" w14:textId="1CA32279" w:rsidR="00045A04" w:rsidRDefault="00045A04" w:rsidP="0017699E">
      <w:pPr>
        <w:pStyle w:val="ListParagraph"/>
        <w:numPr>
          <w:ilvl w:val="0"/>
          <w:numId w:val="5"/>
        </w:numPr>
      </w:pPr>
      <w:r>
        <w:t xml:space="preserve">Find the </w:t>
      </w:r>
      <w:r w:rsidRPr="00E261B6">
        <w:rPr>
          <w:b/>
          <w:bCs/>
        </w:rPr>
        <w:t>Program</w:t>
      </w:r>
      <w:r>
        <w:t xml:space="preserve"> Connector on the ECU Harness.  It is a 4 pin Deutsch connector.</w:t>
      </w:r>
    </w:p>
    <w:p w14:paraId="77B2EBA6" w14:textId="45B1D073" w:rsidR="00E261B6" w:rsidRDefault="00045A04" w:rsidP="0017699E">
      <w:pPr>
        <w:pStyle w:val="ListParagraph"/>
        <w:numPr>
          <w:ilvl w:val="0"/>
          <w:numId w:val="5"/>
        </w:numPr>
      </w:pPr>
      <w:r>
        <w:t xml:space="preserve">Connect the programming adapter cable </w:t>
      </w:r>
      <w:r w:rsidR="00AE14DF">
        <w:t xml:space="preserve">(212-02-3579Y1) </w:t>
      </w:r>
      <w:r>
        <w:t xml:space="preserve">between the PCAN </w:t>
      </w:r>
      <w:r w:rsidR="00AE14DF">
        <w:t>USB</w:t>
      </w:r>
      <w:r>
        <w:t xml:space="preserve"> adapter and </w:t>
      </w:r>
      <w:r w:rsidR="001933D1" w:rsidRPr="00E261B6">
        <w:rPr>
          <w:b/>
          <w:bCs/>
        </w:rPr>
        <w:t xml:space="preserve">Program </w:t>
      </w:r>
      <w:r w:rsidR="001933D1">
        <w:t>connector on the ECU Harnes</w:t>
      </w:r>
      <w:r w:rsidR="00E261B6">
        <w:t>s</w:t>
      </w:r>
    </w:p>
    <w:p w14:paraId="3E68C8C2" w14:textId="77777777" w:rsidR="00E261B6" w:rsidRDefault="000B508F" w:rsidP="00194417">
      <w:pPr>
        <w:ind w:left="1080"/>
        <w:jc w:val="center"/>
      </w:pPr>
      <w:r>
        <w:rPr>
          <w:noProof/>
        </w:rPr>
        <w:drawing>
          <wp:inline distT="0" distB="0" distL="0" distR="0" wp14:anchorId="40EB706A" wp14:editId="42E573D6">
            <wp:extent cx="4419600" cy="3019425"/>
            <wp:effectExtent l="0" t="0" r="0" b="9525"/>
            <wp:docPr id="4" name="Picture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cd12391-56b2-4794-99da-a9919f8dc178" descr="Image"/>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4419600" cy="3019425"/>
                    </a:xfrm>
                    <a:prstGeom prst="rect">
                      <a:avLst/>
                    </a:prstGeom>
                    <a:noFill/>
                    <a:ln>
                      <a:noFill/>
                    </a:ln>
                  </pic:spPr>
                </pic:pic>
              </a:graphicData>
            </a:graphic>
          </wp:inline>
        </w:drawing>
      </w:r>
    </w:p>
    <w:p w14:paraId="3EA7978A" w14:textId="2A5B6C6C" w:rsidR="00194417" w:rsidRDefault="00194417" w:rsidP="0017699E">
      <w:pPr>
        <w:pStyle w:val="ListParagraph"/>
        <w:numPr>
          <w:ilvl w:val="0"/>
          <w:numId w:val="5"/>
        </w:numPr>
      </w:pPr>
      <w:r>
        <w:t xml:space="preserve">Extract the “ECU Updater.zip” file </w:t>
      </w:r>
      <w:r w:rsidR="00A16373">
        <w:t xml:space="preserve">previously </w:t>
      </w:r>
      <w:r>
        <w:t>download</w:t>
      </w:r>
      <w:r w:rsidR="00A16373">
        <w:t>ed</w:t>
      </w:r>
      <w:r>
        <w:t>.</w:t>
      </w:r>
    </w:p>
    <w:p w14:paraId="0614762D" w14:textId="40A157E1" w:rsidR="00194417" w:rsidRDefault="00194417" w:rsidP="0017699E">
      <w:pPr>
        <w:pStyle w:val="ListParagraph"/>
        <w:numPr>
          <w:ilvl w:val="0"/>
          <w:numId w:val="5"/>
        </w:numPr>
      </w:pPr>
      <w:r>
        <w:t>Within the extracted “ECU Updater” folder, double click “</w:t>
      </w:r>
      <w:r w:rsidRPr="00194417">
        <w:t>ECU Updater.exe</w:t>
      </w:r>
      <w:r>
        <w:t>”.</w:t>
      </w:r>
      <w:r w:rsidR="00D920A4">
        <w:t xml:space="preserve"> (Note: If the program does not open, see “App Verification” below.)</w:t>
      </w:r>
    </w:p>
    <w:p w14:paraId="70E8856F" w14:textId="6C97396C" w:rsidR="00FE551B" w:rsidRPr="00FE551B" w:rsidRDefault="00194417" w:rsidP="00FE551B">
      <w:pPr>
        <w:pStyle w:val="ListParagraph"/>
        <w:numPr>
          <w:ilvl w:val="0"/>
          <w:numId w:val="5"/>
        </w:numPr>
      </w:pPr>
      <w:r>
        <w:t xml:space="preserve">If you have not previously installed the necessary CAN drivers, you will be prompted to do so.  The installer program should automatically </w:t>
      </w:r>
      <w:proofErr w:type="gramStart"/>
      <w:r>
        <w:t>launch</w:t>
      </w:r>
      <w:proofErr w:type="gramEnd"/>
      <w:r>
        <w:t xml:space="preserve"> and a pop-up will display the instructions</w:t>
      </w:r>
      <w:r w:rsidR="00F91A2E">
        <w:t xml:space="preserve">.  </w:t>
      </w:r>
      <w:r w:rsidR="00A16373">
        <w:t>(</w:t>
      </w:r>
      <w:r w:rsidR="00F91A2E">
        <w:t xml:space="preserve">If </w:t>
      </w:r>
      <w:r w:rsidR="00F91A2E">
        <w:lastRenderedPageBreak/>
        <w:t xml:space="preserve">it does not automatically launch, start it by double clicking </w:t>
      </w:r>
      <w:proofErr w:type="spellStart"/>
      <w:r w:rsidR="00F91A2E">
        <w:t>pcan-usb</w:t>
      </w:r>
      <w:proofErr w:type="spellEnd"/>
      <w:r w:rsidR="00F91A2E">
        <w:t>\</w:t>
      </w:r>
      <w:r w:rsidR="00A16373" w:rsidRPr="00A16373">
        <w:t xml:space="preserve">PeakOemDrv.exe </w:t>
      </w:r>
      <w:r w:rsidR="00F91A2E">
        <w:t>within the “ECU Updater” folder.</w:t>
      </w:r>
      <w:r w:rsidR="00A16373">
        <w:t>)</w:t>
      </w:r>
      <w:r w:rsidR="00FE551B">
        <w:t xml:space="preserve">  </w:t>
      </w:r>
      <w:r w:rsidR="00FE551B">
        <w:t>To verify the driver installed properly, the red led should be lit on the PCAN adapter.  Press the Windows key and type “Device Manager”, clicking the program.  The PCAN adapter should show up in the list of devices as seen below:</w:t>
      </w:r>
    </w:p>
    <w:p w14:paraId="2353E25F" w14:textId="77777777" w:rsidR="00FE551B" w:rsidRPr="001308B3" w:rsidRDefault="00FE551B" w:rsidP="00FE551B">
      <w:pPr>
        <w:ind w:left="450" w:firstLine="270"/>
        <w:rPr>
          <w:b/>
          <w:bCs/>
          <w:sz w:val="32"/>
          <w:szCs w:val="32"/>
          <w:u w:val="single"/>
        </w:rPr>
      </w:pPr>
      <w:r w:rsidRPr="001308B3">
        <w:drawing>
          <wp:inline distT="0" distB="0" distL="0" distR="0" wp14:anchorId="6420117A" wp14:editId="3D4B73A6">
            <wp:extent cx="1982410" cy="2838450"/>
            <wp:effectExtent l="0" t="0" r="0" b="0"/>
            <wp:docPr id="191119844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198448" name="Picture 1" descr="A screenshot of a computer&#10;&#10;Description automatically generated"/>
                    <pic:cNvPicPr/>
                  </pic:nvPicPr>
                  <pic:blipFill>
                    <a:blip r:embed="rId11"/>
                    <a:stretch>
                      <a:fillRect/>
                    </a:stretch>
                  </pic:blipFill>
                  <pic:spPr>
                    <a:xfrm>
                      <a:off x="0" y="0"/>
                      <a:ext cx="1992657" cy="2853122"/>
                    </a:xfrm>
                    <a:prstGeom prst="rect">
                      <a:avLst/>
                    </a:prstGeom>
                  </pic:spPr>
                </pic:pic>
              </a:graphicData>
            </a:graphic>
          </wp:inline>
        </w:drawing>
      </w:r>
    </w:p>
    <w:p w14:paraId="0CD0FE33" w14:textId="77777777" w:rsidR="00FE551B" w:rsidRDefault="00FE551B" w:rsidP="00FE551B">
      <w:pPr>
        <w:pStyle w:val="ListParagraph"/>
        <w:ind w:left="810"/>
      </w:pPr>
    </w:p>
    <w:p w14:paraId="2A091716" w14:textId="683CCCF2" w:rsidR="00F91A2E" w:rsidRDefault="00F91A2E" w:rsidP="0017699E">
      <w:pPr>
        <w:pStyle w:val="ListParagraph"/>
        <w:numPr>
          <w:ilvl w:val="0"/>
          <w:numId w:val="5"/>
        </w:numPr>
      </w:pPr>
      <w:r>
        <w:t xml:space="preserve">In the ECU-Updater program, click the Select File button and </w:t>
      </w:r>
      <w:r w:rsidR="00A16373">
        <w:t>choose</w:t>
      </w:r>
      <w:r>
        <w:t xml:space="preserve"> the file to be loaded on the ECU.  </w:t>
      </w:r>
      <w:r w:rsidR="00A16373">
        <w:t>The f</w:t>
      </w:r>
      <w:r>
        <w:t xml:space="preserve">ile will end </w:t>
      </w:r>
      <w:proofErr w:type="gramStart"/>
      <w:r>
        <w:t xml:space="preserve">in </w:t>
      </w:r>
      <w:r w:rsidRPr="00F91A2E">
        <w:t>.syde</w:t>
      </w:r>
      <w:proofErr w:type="gramEnd"/>
      <w:r w:rsidRPr="00F91A2E">
        <w:t>_sup</w:t>
      </w:r>
      <w:r>
        <w:t>.  (Note: If the path to the file contains a space, you will be prompted to move it.)</w:t>
      </w:r>
    </w:p>
    <w:p w14:paraId="3CBFA5CB" w14:textId="077D58CF" w:rsidR="00F91A2E" w:rsidRDefault="00F91A2E" w:rsidP="0017699E">
      <w:pPr>
        <w:pStyle w:val="ListParagraph"/>
        <w:numPr>
          <w:ilvl w:val="0"/>
          <w:numId w:val="5"/>
        </w:numPr>
      </w:pPr>
      <w:r>
        <w:t xml:space="preserve">Click the Update button.  </w:t>
      </w:r>
    </w:p>
    <w:p w14:paraId="14611EB9" w14:textId="581B61C4" w:rsidR="00C63066" w:rsidRDefault="00C63066" w:rsidP="0017699E">
      <w:pPr>
        <w:pStyle w:val="ListParagraph"/>
        <w:numPr>
          <w:ilvl w:val="0"/>
          <w:numId w:val="5"/>
        </w:numPr>
      </w:pPr>
      <w:r>
        <w:t xml:space="preserve">When finished, a pop-up will indicate “Controller Successfully Updated”. </w:t>
      </w:r>
    </w:p>
    <w:p w14:paraId="7A7BAA33" w14:textId="77777777" w:rsidR="00D920A4" w:rsidRDefault="00D920A4" w:rsidP="00D920A4"/>
    <w:p w14:paraId="5D0EBC83" w14:textId="5E394EB4" w:rsidR="00D920A4" w:rsidRDefault="00D920A4" w:rsidP="00D920A4">
      <w:pPr>
        <w:rPr>
          <w:b/>
          <w:bCs/>
          <w:sz w:val="32"/>
          <w:szCs w:val="32"/>
          <w:u w:val="single"/>
        </w:rPr>
      </w:pPr>
      <w:r>
        <w:rPr>
          <w:b/>
          <w:bCs/>
          <w:sz w:val="32"/>
          <w:szCs w:val="32"/>
          <w:u w:val="single"/>
        </w:rPr>
        <w:t>App Verification</w:t>
      </w:r>
    </w:p>
    <w:p w14:paraId="0CFD4D75" w14:textId="1C7055BE" w:rsidR="00D920A4" w:rsidRDefault="00D920A4" w:rsidP="00D920A4">
      <w:r>
        <w:t>If the program fails to open, it typically caused by one of two Windows safety features.  The solution to each is explained below.</w:t>
      </w:r>
    </w:p>
    <w:p w14:paraId="1CEECD39" w14:textId="14743B05" w:rsidR="00D920A4" w:rsidRDefault="00D920A4" w:rsidP="00D920A4">
      <w:pPr>
        <w:pStyle w:val="ListParagraph"/>
        <w:numPr>
          <w:ilvl w:val="0"/>
          <w:numId w:val="4"/>
        </w:numPr>
      </w:pPr>
      <w:r>
        <w:t>Unrecognized App:  In this scenario, the pop-up shown below will be displayed.  Click on “</w:t>
      </w:r>
      <w:r>
        <w:rPr>
          <w:u w:val="single"/>
        </w:rPr>
        <w:t>More info”</w:t>
      </w:r>
      <w:r>
        <w:t xml:space="preserve"> (outlined in red) and then click “Run anyway”.</w:t>
      </w:r>
    </w:p>
    <w:p w14:paraId="529340C5" w14:textId="587043B9" w:rsidR="00D920A4" w:rsidRDefault="00651FF5" w:rsidP="00651FF5">
      <w:pPr>
        <w:pStyle w:val="ListParagraph"/>
        <w:jc w:val="center"/>
      </w:pPr>
      <w:r>
        <w:rPr>
          <w:noProof/>
        </w:rPr>
        <w:drawing>
          <wp:inline distT="0" distB="0" distL="0" distR="0" wp14:anchorId="76FC2F50" wp14:editId="5BBA4FD1">
            <wp:extent cx="5029200" cy="1409700"/>
            <wp:effectExtent l="0" t="0" r="0" b="0"/>
            <wp:docPr id="47304359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9200" cy="1409700"/>
                    </a:xfrm>
                    <a:prstGeom prst="rect">
                      <a:avLst/>
                    </a:prstGeom>
                    <a:noFill/>
                    <a:ln>
                      <a:noFill/>
                    </a:ln>
                  </pic:spPr>
                </pic:pic>
              </a:graphicData>
            </a:graphic>
          </wp:inline>
        </w:drawing>
      </w:r>
    </w:p>
    <w:p w14:paraId="4C81A84F" w14:textId="77777777" w:rsidR="00651FF5" w:rsidRDefault="00651FF5" w:rsidP="00651FF5"/>
    <w:p w14:paraId="677237C1" w14:textId="5CDE717B" w:rsidR="00651FF5" w:rsidRDefault="00651FF5" w:rsidP="00651FF5">
      <w:pPr>
        <w:pStyle w:val="ListParagraph"/>
        <w:numPr>
          <w:ilvl w:val="0"/>
          <w:numId w:val="4"/>
        </w:numPr>
      </w:pPr>
      <w:r>
        <w:lastRenderedPageBreak/>
        <w:t xml:space="preserve">Microsoft-verified:   </w:t>
      </w:r>
      <w:r w:rsidR="0005252A">
        <w:t>To fix this, first click “Change my app recommendation settings” (outlined in red)</w:t>
      </w:r>
    </w:p>
    <w:p w14:paraId="3355F07E" w14:textId="2FBD9474" w:rsidR="00D920A4" w:rsidRDefault="0005252A" w:rsidP="00651FF5">
      <w:pPr>
        <w:pStyle w:val="ListParagraph"/>
        <w:jc w:val="center"/>
      </w:pPr>
      <w:r>
        <w:rPr>
          <w:noProof/>
        </w:rPr>
        <w:drawing>
          <wp:inline distT="0" distB="0" distL="0" distR="0" wp14:anchorId="0F0AF5EF" wp14:editId="315BF472">
            <wp:extent cx="3228975" cy="3495675"/>
            <wp:effectExtent l="0" t="0" r="9525" b="9525"/>
            <wp:docPr id="14521875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28975" cy="3495675"/>
                    </a:xfrm>
                    <a:prstGeom prst="rect">
                      <a:avLst/>
                    </a:prstGeom>
                    <a:noFill/>
                    <a:ln>
                      <a:noFill/>
                    </a:ln>
                  </pic:spPr>
                </pic:pic>
              </a:graphicData>
            </a:graphic>
          </wp:inline>
        </w:drawing>
      </w:r>
    </w:p>
    <w:p w14:paraId="11B6F403" w14:textId="18B8C02C" w:rsidR="0005252A" w:rsidRDefault="0005252A" w:rsidP="0005252A">
      <w:pPr>
        <w:pStyle w:val="ListParagraph"/>
      </w:pPr>
      <w:r>
        <w:t xml:space="preserve">Then in </w:t>
      </w:r>
      <w:r w:rsidR="005829BC">
        <w:t xml:space="preserve">the </w:t>
      </w:r>
      <w:r>
        <w:t>opened window, change the setting show below to Anywhere.</w:t>
      </w:r>
    </w:p>
    <w:p w14:paraId="43C40052" w14:textId="6CFE77E4" w:rsidR="0005252A" w:rsidRDefault="0005252A" w:rsidP="0005252A">
      <w:pPr>
        <w:pStyle w:val="ListParagraph"/>
      </w:pPr>
      <w:r>
        <w:rPr>
          <w:noProof/>
        </w:rPr>
        <w:drawing>
          <wp:inline distT="0" distB="0" distL="0" distR="0" wp14:anchorId="7E021E2F" wp14:editId="76426A8C">
            <wp:extent cx="5010150" cy="2505075"/>
            <wp:effectExtent l="0" t="0" r="0" b="9525"/>
            <wp:docPr id="13317860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10150" cy="2505075"/>
                    </a:xfrm>
                    <a:prstGeom prst="rect">
                      <a:avLst/>
                    </a:prstGeom>
                    <a:noFill/>
                    <a:ln>
                      <a:noFill/>
                    </a:ln>
                  </pic:spPr>
                </pic:pic>
              </a:graphicData>
            </a:graphic>
          </wp:inline>
        </w:drawing>
      </w:r>
    </w:p>
    <w:sectPr w:rsidR="0005252A" w:rsidSect="00982236">
      <w:footerReference w:type="even" r:id="rId15"/>
      <w:footerReference w:type="default" r:id="rId16"/>
      <w:footerReference w:type="first" r:id="rId17"/>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E9F14" w14:textId="77777777" w:rsidR="00982236" w:rsidRDefault="00982236" w:rsidP="00651E3F">
      <w:pPr>
        <w:spacing w:after="0" w:line="240" w:lineRule="auto"/>
      </w:pPr>
      <w:r>
        <w:separator/>
      </w:r>
    </w:p>
  </w:endnote>
  <w:endnote w:type="continuationSeparator" w:id="0">
    <w:p w14:paraId="14B20D38" w14:textId="77777777" w:rsidR="00982236" w:rsidRDefault="00982236" w:rsidP="00651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F2A65" w14:textId="6B620F3F" w:rsidR="003909D3" w:rsidRDefault="003909D3">
    <w:pPr>
      <w:pStyle w:val="Footer"/>
    </w:pPr>
    <w:r>
      <w:rPr>
        <w:noProof/>
      </w:rPr>
      <mc:AlternateContent>
        <mc:Choice Requires="wps">
          <w:drawing>
            <wp:anchor distT="0" distB="0" distL="0" distR="0" simplePos="0" relativeHeight="251659264" behindDoc="0" locked="0" layoutInCell="1" allowOverlap="1" wp14:anchorId="2BEFD867" wp14:editId="29E75B45">
              <wp:simplePos x="635" y="635"/>
              <wp:positionH relativeFrom="page">
                <wp:align>right</wp:align>
              </wp:positionH>
              <wp:positionV relativeFrom="page">
                <wp:align>bottom</wp:align>
              </wp:positionV>
              <wp:extent cx="443865" cy="443865"/>
              <wp:effectExtent l="0" t="0" r="0" b="0"/>
              <wp:wrapNone/>
              <wp:docPr id="1798452758"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C93250" w14:textId="339BD91E" w:rsidR="003909D3" w:rsidRPr="003909D3" w:rsidRDefault="003909D3" w:rsidP="003909D3">
                          <w:pPr>
                            <w:spacing w:after="0"/>
                            <w:rPr>
                              <w:rFonts w:ascii="Calibri" w:eastAsia="Calibri" w:hAnsi="Calibri" w:cs="Calibri"/>
                              <w:noProof/>
                              <w:color w:val="FF0000"/>
                              <w:sz w:val="20"/>
                              <w:szCs w:val="20"/>
                            </w:rPr>
                          </w:pPr>
                          <w:r w:rsidRPr="003909D3">
                            <w:rPr>
                              <w:rFonts w:ascii="Calibri" w:eastAsia="Calibri" w:hAnsi="Calibri" w:cs="Calibri"/>
                              <w:noProof/>
                              <w:color w:val="FF0000"/>
                              <w:sz w:val="20"/>
                              <w:szCs w:val="20"/>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2BEFD867" id="_x0000_t202" coordsize="21600,21600" o:spt="202" path="m,l,21600r21600,l21600,xe">
              <v:stroke joinstyle="miter"/>
              <v:path gradientshapeok="t" o:connecttype="rect"/>
            </v:shapetype>
            <v:shape id="Text Box 2" o:spid="_x0000_s1026" type="#_x0000_t202" alt="Public" style="position:absolute;margin-left:-16.25pt;margin-top:0;width:34.95pt;height:34.95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" filled="f" stroked="f">
              <v:fill o:detectmouseclick="t"/>
              <v:textbox style="mso-fit-shape-to-text:t" inset="0,0,20pt,15pt">
                <w:txbxContent>
                  <w:p w14:paraId="1AC93250" w14:textId="339BD91E" w:rsidR="003909D3" w:rsidRPr="003909D3" w:rsidRDefault="003909D3" w:rsidP="003909D3">
                    <w:pPr>
                      <w:spacing w:after="0"/>
                      <w:rPr>
                        <w:rFonts w:ascii="Calibri" w:eastAsia="Calibri" w:hAnsi="Calibri" w:cs="Calibri"/>
                        <w:noProof/>
                        <w:color w:val="FF0000"/>
                        <w:sz w:val="20"/>
                        <w:szCs w:val="20"/>
                      </w:rPr>
                    </w:pPr>
                    <w:r w:rsidRPr="003909D3">
                      <w:rPr>
                        <w:rFonts w:ascii="Calibri" w:eastAsia="Calibri" w:hAnsi="Calibri" w:cs="Calibri"/>
                        <w:noProof/>
                        <w:color w:val="FF0000"/>
                        <w:sz w:val="20"/>
                        <w:szCs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0780B" w14:textId="79D723E3" w:rsidR="00651E3F" w:rsidRDefault="003909D3">
    <w:pPr>
      <w:pStyle w:val="Footer"/>
    </w:pPr>
    <w:r>
      <w:rPr>
        <w:noProof/>
      </w:rPr>
      <mc:AlternateContent>
        <mc:Choice Requires="wps">
          <w:drawing>
            <wp:anchor distT="0" distB="0" distL="0" distR="0" simplePos="0" relativeHeight="251660288" behindDoc="0" locked="0" layoutInCell="1" allowOverlap="1" wp14:anchorId="4D88AE54" wp14:editId="49901A9A">
              <wp:simplePos x="914400" y="9258300"/>
              <wp:positionH relativeFrom="page">
                <wp:align>right</wp:align>
              </wp:positionH>
              <wp:positionV relativeFrom="page">
                <wp:align>bottom</wp:align>
              </wp:positionV>
              <wp:extent cx="443865" cy="443865"/>
              <wp:effectExtent l="0" t="0" r="0" b="0"/>
              <wp:wrapNone/>
              <wp:docPr id="944875379"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9E23BE" w14:textId="2ACDE2D4" w:rsidR="003909D3" w:rsidRPr="003909D3" w:rsidRDefault="003909D3" w:rsidP="003909D3">
                          <w:pPr>
                            <w:spacing w:after="0"/>
                            <w:rPr>
                              <w:rFonts w:ascii="Calibri" w:eastAsia="Calibri" w:hAnsi="Calibri" w:cs="Calibri"/>
                              <w:noProof/>
                              <w:color w:val="FF0000"/>
                              <w:sz w:val="20"/>
                              <w:szCs w:val="20"/>
                            </w:rPr>
                          </w:pPr>
                          <w:r w:rsidRPr="003909D3">
                            <w:rPr>
                              <w:rFonts w:ascii="Calibri" w:eastAsia="Calibri" w:hAnsi="Calibri" w:cs="Calibri"/>
                              <w:noProof/>
                              <w:color w:val="FF0000"/>
                              <w:sz w:val="20"/>
                              <w:szCs w:val="20"/>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D88AE54" id="_x0000_t202" coordsize="21600,21600" o:spt="202" path="m,l,21600r21600,l21600,xe">
              <v:stroke joinstyle="miter"/>
              <v:path gradientshapeok="t" o:connecttype="rect"/>
            </v:shapetype>
            <v:shape id="Text Box 3" o:spid="_x0000_s1027"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" filled="f" stroked="f">
              <v:fill o:detectmouseclick="t"/>
              <v:textbox style="mso-fit-shape-to-text:t" inset="0,0,20pt,15pt">
                <w:txbxContent>
                  <w:p w14:paraId="019E23BE" w14:textId="2ACDE2D4" w:rsidR="003909D3" w:rsidRPr="003909D3" w:rsidRDefault="003909D3" w:rsidP="003909D3">
                    <w:pPr>
                      <w:spacing w:after="0"/>
                      <w:rPr>
                        <w:rFonts w:ascii="Calibri" w:eastAsia="Calibri" w:hAnsi="Calibri" w:cs="Calibri"/>
                        <w:noProof/>
                        <w:color w:val="FF0000"/>
                        <w:sz w:val="20"/>
                        <w:szCs w:val="20"/>
                      </w:rPr>
                    </w:pPr>
                    <w:r w:rsidRPr="003909D3">
                      <w:rPr>
                        <w:rFonts w:ascii="Calibri" w:eastAsia="Calibri" w:hAnsi="Calibri" w:cs="Calibri"/>
                        <w:noProof/>
                        <w:color w:val="FF0000"/>
                        <w:sz w:val="20"/>
                        <w:szCs w:val="20"/>
                      </w:rPr>
                      <w:t>Public</w:t>
                    </w:r>
                  </w:p>
                </w:txbxContent>
              </v:textbox>
              <w10:wrap anchorx="page" anchory="page"/>
            </v:shape>
          </w:pict>
        </mc:Fallback>
      </mc:AlternateContent>
    </w:r>
    <w:r w:rsidR="00651E3F">
      <w:tab/>
    </w:r>
    <w:r w:rsidR="00651E3F">
      <w:fldChar w:fldCharType="begin"/>
    </w:r>
    <w:r w:rsidR="00651E3F">
      <w:instrText xml:space="preserve"> PAGE   \* MERGEFORMAT </w:instrText>
    </w:r>
    <w:r w:rsidR="00651E3F">
      <w:fldChar w:fldCharType="separate"/>
    </w:r>
    <w:r w:rsidR="00651E3F">
      <w:rPr>
        <w:noProof/>
      </w:rPr>
      <w:t>1</w:t>
    </w:r>
    <w:r w:rsidR="00651E3F">
      <w:rPr>
        <w:noProof/>
      </w:rPr>
      <w:fldChar w:fldCharType="end"/>
    </w:r>
    <w:r w:rsidR="00651E3F">
      <w:tab/>
      <w:t>Rev 0</w:t>
    </w:r>
    <w:r w:rsidR="003923F2">
      <w:t>6/1</w:t>
    </w:r>
    <w:r w:rsidR="00651E3F">
      <w:t>/2022</w:t>
    </w:r>
    <w:r w:rsidR="00651E3F">
      <w:ptab w:relativeTo="margin" w:alignment="center" w:leader="none"/>
    </w:r>
    <w:r w:rsidR="00651E3F">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44D00" w14:textId="4B3C274E" w:rsidR="003909D3" w:rsidRDefault="003909D3">
    <w:pPr>
      <w:pStyle w:val="Footer"/>
    </w:pPr>
    <w:r>
      <w:rPr>
        <w:noProof/>
      </w:rPr>
      <mc:AlternateContent>
        <mc:Choice Requires="wps">
          <w:drawing>
            <wp:anchor distT="0" distB="0" distL="0" distR="0" simplePos="0" relativeHeight="251658240" behindDoc="0" locked="0" layoutInCell="1" allowOverlap="1" wp14:anchorId="5DBCAC2F" wp14:editId="696F91E9">
              <wp:simplePos x="635" y="635"/>
              <wp:positionH relativeFrom="page">
                <wp:align>right</wp:align>
              </wp:positionH>
              <wp:positionV relativeFrom="page">
                <wp:align>bottom</wp:align>
              </wp:positionV>
              <wp:extent cx="443865" cy="443865"/>
              <wp:effectExtent l="0" t="0" r="0" b="0"/>
              <wp:wrapNone/>
              <wp:docPr id="701588638"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B95525" w14:textId="6D045F27" w:rsidR="003909D3" w:rsidRPr="003909D3" w:rsidRDefault="003909D3" w:rsidP="003909D3">
                          <w:pPr>
                            <w:spacing w:after="0"/>
                            <w:rPr>
                              <w:rFonts w:ascii="Calibri" w:eastAsia="Calibri" w:hAnsi="Calibri" w:cs="Calibri"/>
                              <w:noProof/>
                              <w:color w:val="FF0000"/>
                              <w:sz w:val="20"/>
                              <w:szCs w:val="20"/>
                            </w:rPr>
                          </w:pPr>
                          <w:r w:rsidRPr="003909D3">
                            <w:rPr>
                              <w:rFonts w:ascii="Calibri" w:eastAsia="Calibri" w:hAnsi="Calibri" w:cs="Calibri"/>
                              <w:noProof/>
                              <w:color w:val="FF0000"/>
                              <w:sz w:val="20"/>
                              <w:szCs w:val="20"/>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5DBCAC2F" id="_x0000_t202" coordsize="21600,21600" o:spt="202" path="m,l,21600r21600,l21600,xe">
              <v:stroke joinstyle="miter"/>
              <v:path gradientshapeok="t" o:connecttype="rect"/>
            </v:shapetype>
            <v:shape id="Text Box 1" o:spid="_x0000_s1028" type="#_x0000_t202" alt="Public" style="position:absolute;margin-left:-16.25pt;margin-top:0;width:34.95pt;height:34.95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OfLEA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" filled="f" stroked="f">
              <v:fill o:detectmouseclick="t"/>
              <v:textbox style="mso-fit-shape-to-text:t" inset="0,0,20pt,15pt">
                <w:txbxContent>
                  <w:p w14:paraId="7CB95525" w14:textId="6D045F27" w:rsidR="003909D3" w:rsidRPr="003909D3" w:rsidRDefault="003909D3" w:rsidP="003909D3">
                    <w:pPr>
                      <w:spacing w:after="0"/>
                      <w:rPr>
                        <w:rFonts w:ascii="Calibri" w:eastAsia="Calibri" w:hAnsi="Calibri" w:cs="Calibri"/>
                        <w:noProof/>
                        <w:color w:val="FF0000"/>
                        <w:sz w:val="20"/>
                        <w:szCs w:val="20"/>
                      </w:rPr>
                    </w:pPr>
                    <w:r w:rsidRPr="003909D3">
                      <w:rPr>
                        <w:rFonts w:ascii="Calibri" w:eastAsia="Calibri" w:hAnsi="Calibri" w:cs="Calibri"/>
                        <w:noProof/>
                        <w:color w:val="FF0000"/>
                        <w:sz w:val="20"/>
                        <w:szCs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4CB4D" w14:textId="77777777" w:rsidR="00982236" w:rsidRDefault="00982236" w:rsidP="00651E3F">
      <w:pPr>
        <w:spacing w:after="0" w:line="240" w:lineRule="auto"/>
      </w:pPr>
      <w:r>
        <w:separator/>
      </w:r>
    </w:p>
  </w:footnote>
  <w:footnote w:type="continuationSeparator" w:id="0">
    <w:p w14:paraId="5590B264" w14:textId="77777777" w:rsidR="00982236" w:rsidRDefault="00982236" w:rsidP="00651E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F62AD"/>
    <w:multiLevelType w:val="hybridMultilevel"/>
    <w:tmpl w:val="EFF071D8"/>
    <w:lvl w:ilvl="0" w:tplc="44B09B58">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28D41538"/>
    <w:multiLevelType w:val="hybridMultilevel"/>
    <w:tmpl w:val="4044BDCE"/>
    <w:lvl w:ilvl="0" w:tplc="3C980756">
      <w:start w:val="1"/>
      <w:numFmt w:val="decimal"/>
      <w:lvlText w:val="%1."/>
      <w:lvlJc w:val="left"/>
      <w:pPr>
        <w:ind w:left="810" w:hanging="360"/>
      </w:pPr>
      <w:rPr>
        <w:rFonts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3E7053"/>
    <w:multiLevelType w:val="hybridMultilevel"/>
    <w:tmpl w:val="4B4E6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3639AA"/>
    <w:multiLevelType w:val="hybridMultilevel"/>
    <w:tmpl w:val="A69C1928"/>
    <w:lvl w:ilvl="0" w:tplc="123A97D2">
      <w:start w:val="1"/>
      <w:numFmt w:val="decimal"/>
      <w:lvlText w:val="%1."/>
      <w:lvlJc w:val="left"/>
      <w:pPr>
        <w:ind w:left="360" w:hanging="360"/>
      </w:pPr>
      <w:rPr>
        <w:rFonts w:hint="default"/>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13C13CB"/>
    <w:multiLevelType w:val="hybridMultilevel"/>
    <w:tmpl w:val="EE024E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978605833">
    <w:abstractNumId w:val="3"/>
  </w:num>
  <w:num w:numId="2" w16cid:durableId="723679010">
    <w:abstractNumId w:val="1"/>
  </w:num>
  <w:num w:numId="3" w16cid:durableId="912156854">
    <w:abstractNumId w:val="4"/>
  </w:num>
  <w:num w:numId="4" w16cid:durableId="922836075">
    <w:abstractNumId w:val="2"/>
  </w:num>
  <w:num w:numId="5" w16cid:durableId="971986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620"/>
    <w:rsid w:val="00045A04"/>
    <w:rsid w:val="0005119A"/>
    <w:rsid w:val="0005252A"/>
    <w:rsid w:val="000A6228"/>
    <w:rsid w:val="000B508F"/>
    <w:rsid w:val="000D6366"/>
    <w:rsid w:val="00112945"/>
    <w:rsid w:val="001308B3"/>
    <w:rsid w:val="001640FE"/>
    <w:rsid w:val="0017699E"/>
    <w:rsid w:val="001933D1"/>
    <w:rsid w:val="00194417"/>
    <w:rsid w:val="00200D1B"/>
    <w:rsid w:val="00260E9D"/>
    <w:rsid w:val="002713D1"/>
    <w:rsid w:val="00284B90"/>
    <w:rsid w:val="0028717C"/>
    <w:rsid w:val="002B036C"/>
    <w:rsid w:val="00310A44"/>
    <w:rsid w:val="003127CB"/>
    <w:rsid w:val="00374E66"/>
    <w:rsid w:val="003909D3"/>
    <w:rsid w:val="003923F2"/>
    <w:rsid w:val="003E4A0F"/>
    <w:rsid w:val="004101C2"/>
    <w:rsid w:val="00425FF5"/>
    <w:rsid w:val="004437CA"/>
    <w:rsid w:val="004569CB"/>
    <w:rsid w:val="004726B0"/>
    <w:rsid w:val="004A07D9"/>
    <w:rsid w:val="004A115F"/>
    <w:rsid w:val="004C083D"/>
    <w:rsid w:val="00544406"/>
    <w:rsid w:val="005653BB"/>
    <w:rsid w:val="005829BC"/>
    <w:rsid w:val="005C5A94"/>
    <w:rsid w:val="006467A0"/>
    <w:rsid w:val="00651E3F"/>
    <w:rsid w:val="00651FF5"/>
    <w:rsid w:val="006609FE"/>
    <w:rsid w:val="006669A9"/>
    <w:rsid w:val="006B4F82"/>
    <w:rsid w:val="0076096B"/>
    <w:rsid w:val="007A1464"/>
    <w:rsid w:val="007B64FC"/>
    <w:rsid w:val="007F2B3A"/>
    <w:rsid w:val="00820D2F"/>
    <w:rsid w:val="0082611E"/>
    <w:rsid w:val="008E607B"/>
    <w:rsid w:val="008E796E"/>
    <w:rsid w:val="00982236"/>
    <w:rsid w:val="00986B9C"/>
    <w:rsid w:val="009A3620"/>
    <w:rsid w:val="009D7A32"/>
    <w:rsid w:val="009E6ADC"/>
    <w:rsid w:val="00A16373"/>
    <w:rsid w:val="00A4572B"/>
    <w:rsid w:val="00AA2A33"/>
    <w:rsid w:val="00AE14DF"/>
    <w:rsid w:val="00AF23F2"/>
    <w:rsid w:val="00B576C4"/>
    <w:rsid w:val="00B76FCB"/>
    <w:rsid w:val="00B85165"/>
    <w:rsid w:val="00B908C1"/>
    <w:rsid w:val="00BB79A9"/>
    <w:rsid w:val="00C304DA"/>
    <w:rsid w:val="00C3218B"/>
    <w:rsid w:val="00C41D40"/>
    <w:rsid w:val="00C63066"/>
    <w:rsid w:val="00C96CAA"/>
    <w:rsid w:val="00D920A4"/>
    <w:rsid w:val="00E261B6"/>
    <w:rsid w:val="00E512AC"/>
    <w:rsid w:val="00EA6D28"/>
    <w:rsid w:val="00EF20BF"/>
    <w:rsid w:val="00F16526"/>
    <w:rsid w:val="00F91A2E"/>
    <w:rsid w:val="00FE5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EEF56"/>
  <w15:chartTrackingRefBased/>
  <w15:docId w15:val="{052A9F4B-6CA6-442B-8BD8-B7E4A9AEF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20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3620"/>
    <w:pPr>
      <w:ind w:left="720"/>
      <w:contextualSpacing/>
    </w:pPr>
  </w:style>
  <w:style w:type="paragraph" w:styleId="BalloonText">
    <w:name w:val="Balloon Text"/>
    <w:basedOn w:val="Normal"/>
    <w:link w:val="BalloonTextChar"/>
    <w:uiPriority w:val="99"/>
    <w:semiHidden/>
    <w:unhideWhenUsed/>
    <w:rsid w:val="006B4F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4F82"/>
    <w:rPr>
      <w:rFonts w:ascii="Segoe UI" w:hAnsi="Segoe UI" w:cs="Segoe UI"/>
      <w:sz w:val="18"/>
      <w:szCs w:val="18"/>
    </w:rPr>
  </w:style>
  <w:style w:type="character" w:styleId="Hyperlink">
    <w:name w:val="Hyperlink"/>
    <w:basedOn w:val="DefaultParagraphFont"/>
    <w:uiPriority w:val="99"/>
    <w:unhideWhenUsed/>
    <w:rsid w:val="007B64FC"/>
    <w:rPr>
      <w:color w:val="0563C1" w:themeColor="hyperlink"/>
      <w:u w:val="single"/>
    </w:rPr>
  </w:style>
  <w:style w:type="character" w:styleId="UnresolvedMention">
    <w:name w:val="Unresolved Mention"/>
    <w:basedOn w:val="DefaultParagraphFont"/>
    <w:uiPriority w:val="99"/>
    <w:semiHidden/>
    <w:unhideWhenUsed/>
    <w:rsid w:val="007B64FC"/>
    <w:rPr>
      <w:color w:val="605E5C"/>
      <w:shd w:val="clear" w:color="auto" w:fill="E1DFDD"/>
    </w:rPr>
  </w:style>
  <w:style w:type="character" w:styleId="FollowedHyperlink">
    <w:name w:val="FollowedHyperlink"/>
    <w:basedOn w:val="DefaultParagraphFont"/>
    <w:uiPriority w:val="99"/>
    <w:semiHidden/>
    <w:unhideWhenUsed/>
    <w:rsid w:val="007B64FC"/>
    <w:rPr>
      <w:color w:val="954F72" w:themeColor="followedHyperlink"/>
      <w:u w:val="single"/>
    </w:rPr>
  </w:style>
  <w:style w:type="paragraph" w:styleId="Header">
    <w:name w:val="header"/>
    <w:basedOn w:val="Normal"/>
    <w:link w:val="HeaderChar"/>
    <w:uiPriority w:val="99"/>
    <w:unhideWhenUsed/>
    <w:rsid w:val="00651E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1E3F"/>
  </w:style>
  <w:style w:type="paragraph" w:styleId="Footer">
    <w:name w:val="footer"/>
    <w:basedOn w:val="Normal"/>
    <w:link w:val="FooterChar"/>
    <w:uiPriority w:val="99"/>
    <w:unhideWhenUsed/>
    <w:rsid w:val="00651E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1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6d6f20f1-1a8a-4bde-b7fb-66050cd078b5"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cid:0cd12391-56b2-4794-99da-a9919f8dc17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E. Popp</dc:creator>
  <cp:keywords/>
  <dc:description/>
  <cp:lastModifiedBy>Ricker Dirk</cp:lastModifiedBy>
  <cp:revision>20</cp:revision>
  <cp:lastPrinted>2017-03-26T23:08:00Z</cp:lastPrinted>
  <dcterms:created xsi:type="dcterms:W3CDTF">2023-10-12T16:06:00Z</dcterms:created>
  <dcterms:modified xsi:type="dcterms:W3CDTF">2024-02-23T16:01:00Z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29d1649e,6b323616,3851a773</vt:lpwstr>
  </property>
  <property fmtid="{D5CDD505-2E9C-101B-9397-08002B2CF9AE}" pid="3" name="ClassificationContentMarkingFooterFontProps">
    <vt:lpwstr>#ff0000,10,Calibri</vt:lpwstr>
  </property>
  <property fmtid="{D5CDD505-2E9C-101B-9397-08002B2CF9AE}" pid="4" name="ClassificationContentMarkingFooterText">
    <vt:lpwstr>Public</vt:lpwstr>
  </property>
  <property fmtid="{D5CDD505-2E9C-101B-9397-08002B2CF9AE}" pid="5" name="MSIP_Label_029374dd-2437-4816-8d63-bf9cc1b578e5_Enabled">
    <vt:lpwstr>true</vt:lpwstr>
  </property>
  <property fmtid="{D5CDD505-2E9C-101B-9397-08002B2CF9AE}" pid="6" name="MSIP_Label_029374dd-2437-4816-8d63-bf9cc1b578e5_SetDate">
    <vt:lpwstr>2024-02-23T15:49:29Z</vt:lpwstr>
  </property>
  <property fmtid="{D5CDD505-2E9C-101B-9397-08002B2CF9AE}" pid="7" name="MSIP_Label_029374dd-2437-4816-8d63-bf9cc1b578e5_Method">
    <vt:lpwstr>Privileged</vt:lpwstr>
  </property>
  <property fmtid="{D5CDD505-2E9C-101B-9397-08002B2CF9AE}" pid="8" name="MSIP_Label_029374dd-2437-4816-8d63-bf9cc1b578e5_Name">
    <vt:lpwstr>Public</vt:lpwstr>
  </property>
  <property fmtid="{D5CDD505-2E9C-101B-9397-08002B2CF9AE}" pid="9" name="MSIP_Label_029374dd-2437-4816-8d63-bf9cc1b578e5_SiteId">
    <vt:lpwstr>39b03722-b836-496a-85ec-850f0957ca6b</vt:lpwstr>
  </property>
  <property fmtid="{D5CDD505-2E9C-101B-9397-08002B2CF9AE}" pid="10" name="MSIP_Label_029374dd-2437-4816-8d63-bf9cc1b578e5_ActionId">
    <vt:lpwstr>b369785c-c07b-42cc-8596-59a2f3da362c</vt:lpwstr>
  </property>
  <property fmtid="{D5CDD505-2E9C-101B-9397-08002B2CF9AE}" pid="11" name="MSIP_Label_029374dd-2437-4816-8d63-bf9cc1b578e5_ContentBits">
    <vt:lpwstr>2</vt:lpwstr>
  </property>
</Properties>
</file>